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70095" w14:textId="77777777" w:rsidR="00B5561E" w:rsidRDefault="00B5561E" w:rsidP="00850802">
      <w:pPr>
        <w:jc w:val="center"/>
        <w:rPr>
          <w:b/>
          <w:sz w:val="28"/>
          <w:szCs w:val="28"/>
        </w:rPr>
      </w:pPr>
      <w:r>
        <w:rPr>
          <w:b/>
          <w:noProof/>
          <w:sz w:val="28"/>
          <w:szCs w:val="28"/>
        </w:rPr>
        <w:drawing>
          <wp:anchor distT="0" distB="0" distL="114300" distR="114300" simplePos="0" relativeHeight="251658240" behindDoc="0" locked="0" layoutInCell="1" allowOverlap="1" wp14:anchorId="17DD2C07" wp14:editId="1AEEC16B">
            <wp:simplePos x="0" y="0"/>
            <wp:positionH relativeFrom="column">
              <wp:posOffset>1943100</wp:posOffset>
            </wp:positionH>
            <wp:positionV relativeFrom="paragraph">
              <wp:posOffset>-342900</wp:posOffset>
            </wp:positionV>
            <wp:extent cx="1485900" cy="1089660"/>
            <wp:effectExtent l="0" t="0" r="12700" b="2540"/>
            <wp:wrapTight wrapText="bothSides">
              <wp:wrapPolygon edited="0">
                <wp:start x="0" y="0"/>
                <wp:lineTo x="0" y="13091"/>
                <wp:lineTo x="4800" y="16112"/>
                <wp:lineTo x="0" y="17622"/>
                <wp:lineTo x="0" y="19133"/>
                <wp:lineTo x="4800" y="21147"/>
                <wp:lineTo x="16615" y="21147"/>
                <wp:lineTo x="21415" y="19133"/>
                <wp:lineTo x="21415" y="17622"/>
                <wp:lineTo x="17354" y="16112"/>
                <wp:lineTo x="21415" y="13091"/>
                <wp:lineTo x="21415" y="0"/>
                <wp:lineTo x="0" y="0"/>
              </wp:wrapPolygon>
            </wp:wrapTight>
            <wp:docPr id="1" name="Picture 1" descr="Macintosh HD:Users:jesseboudiette:Dropbox (Propeller):Vision Campaign:Vision Tulsa Logo:PNG:With Domain:VisionTulsaLogo_2Color_WithDo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sseboudiette:Dropbox (Propeller):Vision Campaign:Vision Tulsa Logo:PNG:With Domain:VisionTulsaLogo_2Color_WithDoma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E401A" w14:textId="77777777" w:rsidR="00B5561E" w:rsidRDefault="00B5561E" w:rsidP="00850802">
      <w:pPr>
        <w:jc w:val="center"/>
        <w:rPr>
          <w:b/>
          <w:sz w:val="28"/>
          <w:szCs w:val="28"/>
        </w:rPr>
      </w:pPr>
    </w:p>
    <w:p w14:paraId="373DF578" w14:textId="77777777" w:rsidR="00B5561E" w:rsidRDefault="00B5561E" w:rsidP="00850802">
      <w:pPr>
        <w:jc w:val="center"/>
        <w:rPr>
          <w:b/>
          <w:sz w:val="28"/>
          <w:szCs w:val="28"/>
        </w:rPr>
      </w:pPr>
    </w:p>
    <w:p w14:paraId="5EFED622" w14:textId="77777777" w:rsidR="00850802" w:rsidRPr="00850802" w:rsidRDefault="00850802" w:rsidP="00850802">
      <w:pPr>
        <w:jc w:val="center"/>
        <w:rPr>
          <w:b/>
          <w:sz w:val="28"/>
          <w:szCs w:val="28"/>
        </w:rPr>
      </w:pPr>
    </w:p>
    <w:p w14:paraId="7169B283" w14:textId="77777777" w:rsidR="00850802" w:rsidRPr="00850802" w:rsidRDefault="00850802">
      <w:pPr>
        <w:rPr>
          <w:sz w:val="22"/>
          <w:szCs w:val="22"/>
        </w:rPr>
      </w:pPr>
    </w:p>
    <w:p w14:paraId="7EF23576" w14:textId="77777777" w:rsidR="007F30C5" w:rsidRDefault="007F30C5">
      <w:pPr>
        <w:rPr>
          <w:b/>
          <w:sz w:val="22"/>
          <w:szCs w:val="22"/>
        </w:rPr>
      </w:pPr>
    </w:p>
    <w:p w14:paraId="2CF9E309" w14:textId="77777777" w:rsidR="001935E5" w:rsidRDefault="001935E5">
      <w:pPr>
        <w:rPr>
          <w:b/>
          <w:sz w:val="22"/>
          <w:szCs w:val="22"/>
        </w:rPr>
      </w:pPr>
    </w:p>
    <w:p w14:paraId="09878ACB" w14:textId="22ADB02C" w:rsidR="00850802" w:rsidRDefault="007F30C5">
      <w:pPr>
        <w:rPr>
          <w:b/>
          <w:sz w:val="22"/>
          <w:szCs w:val="22"/>
        </w:rPr>
      </w:pPr>
      <w:r>
        <w:rPr>
          <w:b/>
          <w:sz w:val="22"/>
          <w:szCs w:val="22"/>
        </w:rPr>
        <w:t xml:space="preserve">EMPLOYEE </w:t>
      </w:r>
      <w:r w:rsidR="00EE1E12">
        <w:rPr>
          <w:b/>
          <w:sz w:val="22"/>
          <w:szCs w:val="22"/>
        </w:rPr>
        <w:t>COMMUNICATION</w:t>
      </w:r>
      <w:bookmarkStart w:id="0" w:name="_GoBack"/>
      <w:bookmarkEnd w:id="0"/>
      <w:r w:rsidR="001935E5">
        <w:rPr>
          <w:b/>
          <w:sz w:val="22"/>
          <w:szCs w:val="22"/>
        </w:rPr>
        <w:t xml:space="preserve"> - </w:t>
      </w:r>
      <w:r w:rsidR="001935E5" w:rsidRPr="001935E5">
        <w:rPr>
          <w:b/>
          <w:i/>
          <w:color w:val="FF0000"/>
          <w:sz w:val="22"/>
          <w:szCs w:val="22"/>
        </w:rPr>
        <w:t>REVISED</w:t>
      </w:r>
    </w:p>
    <w:p w14:paraId="2FE43BE7" w14:textId="77777777" w:rsidR="007F30C5" w:rsidRDefault="007F30C5">
      <w:pPr>
        <w:rPr>
          <w:b/>
          <w:sz w:val="22"/>
          <w:szCs w:val="22"/>
        </w:rPr>
      </w:pPr>
      <w:r>
        <w:rPr>
          <w:b/>
          <w:sz w:val="22"/>
          <w:szCs w:val="22"/>
        </w:rPr>
        <w:t>Sample Newsletter Article or Email</w:t>
      </w:r>
    </w:p>
    <w:p w14:paraId="61DAE28F" w14:textId="77777777" w:rsidR="007F30C5" w:rsidRDefault="007F30C5">
      <w:pPr>
        <w:rPr>
          <w:b/>
          <w:sz w:val="22"/>
          <w:szCs w:val="22"/>
        </w:rPr>
      </w:pPr>
    </w:p>
    <w:p w14:paraId="25327965" w14:textId="77777777" w:rsidR="007F30C5" w:rsidRDefault="007F30C5">
      <w:pPr>
        <w:rPr>
          <w:b/>
          <w:sz w:val="22"/>
          <w:szCs w:val="22"/>
        </w:rPr>
      </w:pPr>
    </w:p>
    <w:p w14:paraId="1C67CB52" w14:textId="77777777" w:rsidR="007F30C5" w:rsidRDefault="007F30C5" w:rsidP="007F30C5">
      <w:pPr>
        <w:jc w:val="center"/>
        <w:rPr>
          <w:b/>
          <w:sz w:val="22"/>
          <w:szCs w:val="22"/>
        </w:rPr>
      </w:pPr>
      <w:r>
        <w:rPr>
          <w:b/>
          <w:sz w:val="22"/>
          <w:szCs w:val="22"/>
        </w:rPr>
        <w:t xml:space="preserve">VISION TULSA </w:t>
      </w:r>
      <w:r w:rsidR="0019116D">
        <w:rPr>
          <w:b/>
          <w:sz w:val="22"/>
          <w:szCs w:val="22"/>
        </w:rPr>
        <w:t xml:space="preserve">RENEWAL </w:t>
      </w:r>
      <w:r>
        <w:rPr>
          <w:b/>
          <w:sz w:val="22"/>
          <w:szCs w:val="22"/>
        </w:rPr>
        <w:t xml:space="preserve">CAMPAIGN </w:t>
      </w:r>
    </w:p>
    <w:p w14:paraId="54EFC209" w14:textId="77777777" w:rsidR="007F30C5" w:rsidRDefault="007F30C5" w:rsidP="007F30C5">
      <w:pPr>
        <w:jc w:val="center"/>
        <w:rPr>
          <w:b/>
          <w:sz w:val="22"/>
          <w:szCs w:val="22"/>
        </w:rPr>
      </w:pPr>
    </w:p>
    <w:p w14:paraId="0CF3A46C" w14:textId="77777777" w:rsidR="007F30C5" w:rsidRDefault="0019116D" w:rsidP="007F30C5">
      <w:pPr>
        <w:jc w:val="center"/>
        <w:rPr>
          <w:b/>
          <w:i/>
          <w:sz w:val="22"/>
          <w:szCs w:val="22"/>
        </w:rPr>
      </w:pPr>
      <w:r>
        <w:rPr>
          <w:b/>
          <w:i/>
          <w:sz w:val="22"/>
          <w:szCs w:val="22"/>
        </w:rPr>
        <w:t>What you need to know, and how you can help</w:t>
      </w:r>
    </w:p>
    <w:p w14:paraId="79F76BD8" w14:textId="77777777" w:rsidR="0019116D" w:rsidRPr="007F30C5" w:rsidRDefault="0019116D" w:rsidP="007F30C5">
      <w:pPr>
        <w:jc w:val="center"/>
        <w:rPr>
          <w:b/>
          <w:i/>
          <w:sz w:val="22"/>
          <w:szCs w:val="22"/>
        </w:rPr>
      </w:pPr>
      <w:r>
        <w:rPr>
          <w:b/>
          <w:i/>
          <w:sz w:val="22"/>
          <w:szCs w:val="22"/>
        </w:rPr>
        <w:t>before the April 5 vote</w:t>
      </w:r>
    </w:p>
    <w:p w14:paraId="23F1288B" w14:textId="77777777" w:rsidR="007F30C5" w:rsidRDefault="007F30C5">
      <w:pPr>
        <w:rPr>
          <w:b/>
          <w:sz w:val="22"/>
          <w:szCs w:val="22"/>
        </w:rPr>
      </w:pPr>
    </w:p>
    <w:p w14:paraId="75AD25B3" w14:textId="77777777" w:rsidR="007F30C5" w:rsidRPr="00850802" w:rsidRDefault="007F30C5">
      <w:pPr>
        <w:rPr>
          <w:b/>
          <w:sz w:val="22"/>
          <w:szCs w:val="22"/>
        </w:rPr>
      </w:pPr>
    </w:p>
    <w:p w14:paraId="0E8C2FA1" w14:textId="77777777" w:rsidR="004D04F7" w:rsidRDefault="009C5FA5" w:rsidP="004D04F7">
      <w:pPr>
        <w:spacing w:before="120"/>
        <w:rPr>
          <w:sz w:val="22"/>
          <w:szCs w:val="22"/>
        </w:rPr>
      </w:pPr>
      <w:r>
        <w:rPr>
          <w:sz w:val="22"/>
          <w:szCs w:val="22"/>
        </w:rPr>
        <w:t>O</w:t>
      </w:r>
      <w:r w:rsidRPr="007F30C5">
        <w:rPr>
          <w:sz w:val="22"/>
          <w:szCs w:val="22"/>
        </w:rPr>
        <w:t>n April 5, 2016</w:t>
      </w:r>
      <w:r>
        <w:rPr>
          <w:sz w:val="22"/>
          <w:szCs w:val="22"/>
        </w:rPr>
        <w:t xml:space="preserve">, </w:t>
      </w:r>
      <w:r w:rsidR="007F30C5">
        <w:rPr>
          <w:sz w:val="22"/>
          <w:szCs w:val="22"/>
        </w:rPr>
        <w:t>Tulsa residents have a</w:t>
      </w:r>
      <w:r>
        <w:rPr>
          <w:sz w:val="22"/>
          <w:szCs w:val="22"/>
        </w:rPr>
        <w:t>n opportunity to continue moving our community forward</w:t>
      </w:r>
      <w:r w:rsidR="001935E5" w:rsidRPr="00850802">
        <w:rPr>
          <w:sz w:val="22"/>
          <w:szCs w:val="22"/>
        </w:rPr>
        <w:t>—</w:t>
      </w:r>
      <w:r w:rsidR="00255C87" w:rsidRPr="001935E5">
        <w:rPr>
          <w:b/>
          <w:i/>
          <w:sz w:val="22"/>
          <w:szCs w:val="22"/>
        </w:rPr>
        <w:t>without raising taxes</w:t>
      </w:r>
      <w:r w:rsidR="007F30C5" w:rsidRPr="007F30C5">
        <w:rPr>
          <w:sz w:val="22"/>
          <w:szCs w:val="22"/>
        </w:rPr>
        <w:t>.</w:t>
      </w:r>
      <w:r w:rsidR="00CB5405">
        <w:rPr>
          <w:sz w:val="22"/>
          <w:szCs w:val="22"/>
        </w:rPr>
        <w:t xml:space="preserve"> </w:t>
      </w:r>
      <w:r w:rsidR="005D2878">
        <w:rPr>
          <w:sz w:val="22"/>
          <w:szCs w:val="22"/>
        </w:rPr>
        <w:t xml:space="preserve">Vision 2025 </w:t>
      </w:r>
      <w:r w:rsidR="004D04F7">
        <w:rPr>
          <w:sz w:val="22"/>
          <w:szCs w:val="22"/>
        </w:rPr>
        <w:t>generated a tremendous return for Tulsa</w:t>
      </w:r>
      <w:r w:rsidR="005D2878">
        <w:rPr>
          <w:sz w:val="22"/>
          <w:szCs w:val="22"/>
        </w:rPr>
        <w:t>, igniting downtown’s revitalization and investing in our community’s health, education and job growth.  By voting YES on April 5, we can continue growing our community’s economy</w:t>
      </w:r>
      <w:r w:rsidR="004D04F7">
        <w:rPr>
          <w:sz w:val="22"/>
          <w:szCs w:val="22"/>
        </w:rPr>
        <w:t xml:space="preserve">. </w:t>
      </w:r>
    </w:p>
    <w:p w14:paraId="330BE0AC" w14:textId="77777777" w:rsidR="004D04F7" w:rsidRDefault="004D04F7" w:rsidP="004D04F7">
      <w:pPr>
        <w:spacing w:before="120"/>
        <w:rPr>
          <w:sz w:val="22"/>
          <w:szCs w:val="22"/>
        </w:rPr>
      </w:pPr>
    </w:p>
    <w:p w14:paraId="69B6EE43" w14:textId="77777777" w:rsidR="004D04F7" w:rsidRPr="004D04F7" w:rsidRDefault="004D04F7" w:rsidP="004D04F7">
      <w:pPr>
        <w:spacing w:before="120"/>
        <w:rPr>
          <w:b/>
          <w:sz w:val="22"/>
          <w:szCs w:val="22"/>
        </w:rPr>
      </w:pPr>
      <w:r>
        <w:rPr>
          <w:b/>
          <w:sz w:val="22"/>
          <w:szCs w:val="22"/>
        </w:rPr>
        <w:t>Understanding the Community Need</w:t>
      </w:r>
    </w:p>
    <w:p w14:paraId="29DF80FE" w14:textId="77777777" w:rsidR="00255C87" w:rsidRPr="00255C87" w:rsidRDefault="004D04F7">
      <w:pPr>
        <w:spacing w:before="120"/>
        <w:rPr>
          <w:sz w:val="22"/>
          <w:szCs w:val="22"/>
        </w:rPr>
      </w:pPr>
      <w:r>
        <w:rPr>
          <w:sz w:val="22"/>
          <w:szCs w:val="22"/>
        </w:rPr>
        <w:t xml:space="preserve">To determine the best way to move forward with an extension of the Vision funds, Tulsa’s elected officials began exploring options several years ago. After </w:t>
      </w:r>
      <w:r w:rsidR="00013639">
        <w:rPr>
          <w:sz w:val="22"/>
          <w:szCs w:val="22"/>
        </w:rPr>
        <w:t>substantial</w:t>
      </w:r>
      <w:r>
        <w:rPr>
          <w:sz w:val="22"/>
          <w:szCs w:val="22"/>
        </w:rPr>
        <w:t xml:space="preserve"> public input events and </w:t>
      </w:r>
      <w:r w:rsidR="00013639">
        <w:rPr>
          <w:sz w:val="22"/>
          <w:szCs w:val="22"/>
        </w:rPr>
        <w:t xml:space="preserve">numerous </w:t>
      </w:r>
      <w:r>
        <w:rPr>
          <w:sz w:val="22"/>
          <w:szCs w:val="22"/>
        </w:rPr>
        <w:t xml:space="preserve">task force </w:t>
      </w:r>
      <w:r w:rsidR="00013639">
        <w:rPr>
          <w:sz w:val="22"/>
          <w:szCs w:val="22"/>
        </w:rPr>
        <w:t xml:space="preserve">meetings over the years, our leaders </w:t>
      </w:r>
      <w:r w:rsidR="005D2878">
        <w:rPr>
          <w:sz w:val="22"/>
          <w:szCs w:val="22"/>
        </w:rPr>
        <w:t xml:space="preserve">crafted a balanced plan that addresses our city's core needs of stronger public safety and </w:t>
      </w:r>
      <w:r w:rsidR="00013639">
        <w:rPr>
          <w:sz w:val="22"/>
          <w:szCs w:val="22"/>
        </w:rPr>
        <w:t xml:space="preserve">ongoing street repair and maintenance, </w:t>
      </w:r>
      <w:r w:rsidR="005D2878">
        <w:rPr>
          <w:sz w:val="22"/>
          <w:szCs w:val="22"/>
        </w:rPr>
        <w:t xml:space="preserve">while also investing in key economic priorities including </w:t>
      </w:r>
      <w:r w:rsidR="00013639">
        <w:rPr>
          <w:sz w:val="22"/>
          <w:szCs w:val="22"/>
        </w:rPr>
        <w:t>better transit options</w:t>
      </w:r>
      <w:r w:rsidR="005D2878">
        <w:rPr>
          <w:sz w:val="22"/>
          <w:szCs w:val="22"/>
        </w:rPr>
        <w:t>, developing the Arkansas River corridor, and projects that will create jobs</w:t>
      </w:r>
      <w:r w:rsidR="00255C87" w:rsidRPr="00255C87">
        <w:rPr>
          <w:sz w:val="22"/>
          <w:szCs w:val="22"/>
        </w:rPr>
        <w:t xml:space="preserve">. </w:t>
      </w:r>
      <w:r w:rsidR="000030AB">
        <w:rPr>
          <w:sz w:val="22"/>
          <w:szCs w:val="22"/>
        </w:rPr>
        <w:t>Read on for a summary of the Vision Tulsa package.</w:t>
      </w:r>
    </w:p>
    <w:p w14:paraId="7E646563" w14:textId="77777777" w:rsidR="004D04F7" w:rsidRDefault="004D04F7" w:rsidP="004D04F7">
      <w:pPr>
        <w:spacing w:before="120"/>
        <w:rPr>
          <w:sz w:val="22"/>
          <w:szCs w:val="22"/>
        </w:rPr>
      </w:pPr>
    </w:p>
    <w:p w14:paraId="6C92945A" w14:textId="77777777" w:rsidR="004D04F7" w:rsidRPr="004D04F7" w:rsidRDefault="004D04F7" w:rsidP="004D04F7">
      <w:pPr>
        <w:spacing w:before="120"/>
        <w:rPr>
          <w:sz w:val="22"/>
          <w:szCs w:val="22"/>
        </w:rPr>
      </w:pPr>
      <w:r>
        <w:rPr>
          <w:b/>
          <w:sz w:val="22"/>
          <w:szCs w:val="22"/>
        </w:rPr>
        <w:t>Vision Tulsa – A Summary</w:t>
      </w:r>
    </w:p>
    <w:p w14:paraId="4E52379B" w14:textId="77777777" w:rsidR="00C65058" w:rsidRPr="00255C87" w:rsidRDefault="00850802" w:rsidP="00850802">
      <w:pPr>
        <w:spacing w:before="120"/>
        <w:rPr>
          <w:sz w:val="22"/>
          <w:szCs w:val="22"/>
        </w:rPr>
      </w:pPr>
      <w:r w:rsidRPr="00850802">
        <w:rPr>
          <w:sz w:val="22"/>
          <w:szCs w:val="22"/>
        </w:rPr>
        <w:t xml:space="preserve">The Vision </w:t>
      </w:r>
      <w:r w:rsidR="009C5FA5">
        <w:rPr>
          <w:sz w:val="22"/>
          <w:szCs w:val="22"/>
        </w:rPr>
        <w:t xml:space="preserve">Tulsa </w:t>
      </w:r>
      <w:r w:rsidRPr="00850802">
        <w:rPr>
          <w:sz w:val="22"/>
          <w:szCs w:val="22"/>
        </w:rPr>
        <w:t xml:space="preserve">renewal package </w:t>
      </w:r>
      <w:r w:rsidR="00255C87">
        <w:rPr>
          <w:sz w:val="22"/>
          <w:szCs w:val="22"/>
        </w:rPr>
        <w:t>is</w:t>
      </w:r>
      <w:r w:rsidRPr="00850802">
        <w:rPr>
          <w:sz w:val="22"/>
          <w:szCs w:val="22"/>
        </w:rPr>
        <w:t xml:space="preserve"> a balanced plan that addresses our public safety and streets needs while also investing in job opportunities—</w:t>
      </w:r>
      <w:r w:rsidRPr="00850802">
        <w:rPr>
          <w:i/>
          <w:sz w:val="22"/>
          <w:szCs w:val="22"/>
        </w:rPr>
        <w:t>without raising taxes</w:t>
      </w:r>
      <w:r w:rsidR="00986D50">
        <w:rPr>
          <w:i/>
          <w:sz w:val="22"/>
          <w:szCs w:val="22"/>
        </w:rPr>
        <w:t>.</w:t>
      </w:r>
      <w:r w:rsidR="00255C87">
        <w:rPr>
          <w:sz w:val="22"/>
          <w:szCs w:val="22"/>
        </w:rPr>
        <w:t xml:space="preserve"> Below are additional details about the various components.</w:t>
      </w:r>
      <w:r w:rsidR="0083614D">
        <w:rPr>
          <w:sz w:val="22"/>
          <w:szCs w:val="22"/>
        </w:rPr>
        <w:t xml:space="preserve"> Voters will have a total of four questions (propositions) on the ballot – three for the City of Tulsa and one for Tulsa County.</w:t>
      </w:r>
    </w:p>
    <w:p w14:paraId="432C1957" w14:textId="77777777" w:rsidR="000029C5" w:rsidRDefault="000029C5">
      <w:pPr>
        <w:rPr>
          <w:b/>
          <w:sz w:val="22"/>
          <w:szCs w:val="22"/>
        </w:rPr>
      </w:pPr>
    </w:p>
    <w:p w14:paraId="0DD4E4E4" w14:textId="77777777" w:rsidR="00C65058" w:rsidRPr="000029C5" w:rsidRDefault="0083614D">
      <w:pPr>
        <w:rPr>
          <w:sz w:val="22"/>
          <w:szCs w:val="22"/>
          <w:u w:val="single"/>
        </w:rPr>
      </w:pPr>
      <w:r>
        <w:rPr>
          <w:sz w:val="22"/>
          <w:szCs w:val="22"/>
          <w:u w:val="single"/>
        </w:rPr>
        <w:t xml:space="preserve">Proposition </w:t>
      </w:r>
      <w:r w:rsidR="008971C2">
        <w:rPr>
          <w:sz w:val="22"/>
          <w:szCs w:val="22"/>
          <w:u w:val="single"/>
        </w:rPr>
        <w:t xml:space="preserve">No. </w:t>
      </w:r>
      <w:r>
        <w:rPr>
          <w:sz w:val="22"/>
          <w:szCs w:val="22"/>
          <w:u w:val="single"/>
        </w:rPr>
        <w:t xml:space="preserve">1: </w:t>
      </w:r>
      <w:r w:rsidR="000029C5" w:rsidRPr="000029C5">
        <w:rPr>
          <w:sz w:val="22"/>
          <w:szCs w:val="22"/>
          <w:u w:val="single"/>
        </w:rPr>
        <w:t xml:space="preserve">Public Safety </w:t>
      </w:r>
    </w:p>
    <w:p w14:paraId="3B5DC0D7" w14:textId="77777777" w:rsidR="000029C5" w:rsidRPr="000029C5" w:rsidRDefault="000029C5" w:rsidP="000029C5">
      <w:pPr>
        <w:pStyle w:val="ListParagraph"/>
        <w:numPr>
          <w:ilvl w:val="0"/>
          <w:numId w:val="6"/>
        </w:numPr>
        <w:spacing w:before="120"/>
        <w:rPr>
          <w:sz w:val="22"/>
          <w:szCs w:val="22"/>
        </w:rPr>
      </w:pPr>
      <w:r>
        <w:rPr>
          <w:sz w:val="22"/>
          <w:szCs w:val="22"/>
        </w:rPr>
        <w:t>A</w:t>
      </w:r>
      <w:r w:rsidR="005D6500" w:rsidRPr="000029C5">
        <w:rPr>
          <w:sz w:val="22"/>
          <w:szCs w:val="22"/>
        </w:rPr>
        <w:t>dd</w:t>
      </w:r>
      <w:r w:rsidRPr="000029C5">
        <w:rPr>
          <w:sz w:val="22"/>
          <w:szCs w:val="22"/>
        </w:rPr>
        <w:t>s</w:t>
      </w:r>
      <w:r w:rsidR="005D6500" w:rsidRPr="000029C5">
        <w:rPr>
          <w:sz w:val="22"/>
          <w:szCs w:val="22"/>
        </w:rPr>
        <w:t xml:space="preserve"> 160 police officers and 65 firefighters.</w:t>
      </w:r>
      <w:r w:rsidR="004E2B96" w:rsidRPr="000029C5">
        <w:rPr>
          <w:sz w:val="22"/>
          <w:szCs w:val="22"/>
        </w:rPr>
        <w:t xml:space="preserve"> </w:t>
      </w:r>
    </w:p>
    <w:p w14:paraId="16BBD2EC" w14:textId="77777777" w:rsidR="0070002C" w:rsidRPr="000029C5" w:rsidRDefault="000029C5" w:rsidP="000029C5">
      <w:pPr>
        <w:pStyle w:val="ListParagraph"/>
        <w:numPr>
          <w:ilvl w:val="0"/>
          <w:numId w:val="6"/>
        </w:numPr>
        <w:spacing w:before="120"/>
        <w:rPr>
          <w:sz w:val="22"/>
          <w:szCs w:val="22"/>
        </w:rPr>
      </w:pPr>
      <w:r>
        <w:rPr>
          <w:sz w:val="22"/>
          <w:szCs w:val="22"/>
        </w:rPr>
        <w:t>W</w:t>
      </w:r>
      <w:r w:rsidR="0070002C" w:rsidRPr="000029C5">
        <w:rPr>
          <w:sz w:val="22"/>
          <w:szCs w:val="22"/>
        </w:rPr>
        <w:t>ill improve response times for police by having more patrol officers ready to answer calls.</w:t>
      </w:r>
    </w:p>
    <w:p w14:paraId="3E9760E8" w14:textId="77777777" w:rsidR="00230741" w:rsidRPr="000029C5" w:rsidRDefault="0070002C" w:rsidP="000029C5">
      <w:pPr>
        <w:pStyle w:val="ListParagraph"/>
        <w:numPr>
          <w:ilvl w:val="0"/>
          <w:numId w:val="6"/>
        </w:numPr>
        <w:spacing w:before="120"/>
        <w:rPr>
          <w:sz w:val="22"/>
          <w:szCs w:val="22"/>
        </w:rPr>
      </w:pPr>
      <w:r w:rsidRPr="000029C5">
        <w:rPr>
          <w:sz w:val="22"/>
          <w:szCs w:val="22"/>
        </w:rPr>
        <w:t xml:space="preserve">New </w:t>
      </w:r>
      <w:r w:rsidR="00230741" w:rsidRPr="000029C5">
        <w:rPr>
          <w:sz w:val="22"/>
          <w:szCs w:val="22"/>
        </w:rPr>
        <w:t>street crime units will be deployed to focus on serial crimes like burglary and robber</w:t>
      </w:r>
      <w:r w:rsidR="005E7BE6" w:rsidRPr="000029C5">
        <w:rPr>
          <w:sz w:val="22"/>
          <w:szCs w:val="22"/>
        </w:rPr>
        <w:t>y</w:t>
      </w:r>
      <w:r w:rsidR="00B62662" w:rsidRPr="000029C5">
        <w:rPr>
          <w:sz w:val="22"/>
          <w:szCs w:val="22"/>
        </w:rPr>
        <w:t>, using intelligence-</w:t>
      </w:r>
      <w:r w:rsidR="00230741" w:rsidRPr="000029C5">
        <w:rPr>
          <w:sz w:val="22"/>
          <w:szCs w:val="22"/>
        </w:rPr>
        <w:t>led policing to keep neighborhoods safe.</w:t>
      </w:r>
    </w:p>
    <w:p w14:paraId="506D6E76" w14:textId="77777777" w:rsidR="008B1A01" w:rsidRPr="00850802" w:rsidRDefault="005D6500" w:rsidP="00B3012D">
      <w:pPr>
        <w:spacing w:before="120"/>
        <w:rPr>
          <w:sz w:val="22"/>
          <w:szCs w:val="22"/>
        </w:rPr>
      </w:pPr>
      <w:r w:rsidRPr="00850802">
        <w:rPr>
          <w:sz w:val="22"/>
          <w:szCs w:val="22"/>
        </w:rPr>
        <w:lastRenderedPageBreak/>
        <w:t xml:space="preserve">A portion of the </w:t>
      </w:r>
      <w:r w:rsidR="001234C4">
        <w:rPr>
          <w:sz w:val="22"/>
          <w:szCs w:val="22"/>
        </w:rPr>
        <w:t xml:space="preserve">public safety funding </w:t>
      </w:r>
      <w:r w:rsidRPr="00850802">
        <w:rPr>
          <w:sz w:val="22"/>
          <w:szCs w:val="22"/>
        </w:rPr>
        <w:t xml:space="preserve">will be made permanent </w:t>
      </w:r>
      <w:r w:rsidR="001234C4">
        <w:rPr>
          <w:sz w:val="22"/>
          <w:szCs w:val="22"/>
        </w:rPr>
        <w:t xml:space="preserve">to assure </w:t>
      </w:r>
      <w:r w:rsidRPr="00850802">
        <w:rPr>
          <w:sz w:val="22"/>
          <w:szCs w:val="22"/>
        </w:rPr>
        <w:t>ongoing investment in our public safety needs.</w:t>
      </w:r>
      <w:r w:rsidR="004E2B96">
        <w:rPr>
          <w:sz w:val="22"/>
          <w:szCs w:val="22"/>
        </w:rPr>
        <w:t xml:space="preserve"> </w:t>
      </w:r>
    </w:p>
    <w:p w14:paraId="113377F7" w14:textId="77777777" w:rsidR="008B1A01" w:rsidRPr="00850802" w:rsidRDefault="008B1A01" w:rsidP="00B3012D">
      <w:pPr>
        <w:rPr>
          <w:b/>
          <w:sz w:val="22"/>
          <w:szCs w:val="22"/>
        </w:rPr>
      </w:pPr>
    </w:p>
    <w:p w14:paraId="7E8E0310" w14:textId="77777777" w:rsidR="008B1A01" w:rsidRPr="00850802" w:rsidRDefault="008B1A01" w:rsidP="00B3012D">
      <w:pPr>
        <w:rPr>
          <w:b/>
          <w:sz w:val="22"/>
          <w:szCs w:val="22"/>
        </w:rPr>
      </w:pPr>
    </w:p>
    <w:p w14:paraId="29186FD4" w14:textId="77777777" w:rsidR="0070002C" w:rsidRPr="001234C4" w:rsidRDefault="0083614D">
      <w:pPr>
        <w:rPr>
          <w:sz w:val="22"/>
          <w:szCs w:val="22"/>
          <w:u w:val="single"/>
        </w:rPr>
      </w:pPr>
      <w:r>
        <w:rPr>
          <w:sz w:val="22"/>
          <w:szCs w:val="22"/>
          <w:u w:val="single"/>
        </w:rPr>
        <w:t xml:space="preserve">Proposition </w:t>
      </w:r>
      <w:r w:rsidR="008971C2">
        <w:rPr>
          <w:sz w:val="22"/>
          <w:szCs w:val="22"/>
          <w:u w:val="single"/>
        </w:rPr>
        <w:t xml:space="preserve">No. </w:t>
      </w:r>
      <w:r>
        <w:rPr>
          <w:sz w:val="22"/>
          <w:szCs w:val="22"/>
          <w:u w:val="single"/>
        </w:rPr>
        <w:t xml:space="preserve">2: </w:t>
      </w:r>
      <w:r w:rsidR="001234C4" w:rsidRPr="001234C4">
        <w:rPr>
          <w:sz w:val="22"/>
          <w:szCs w:val="22"/>
          <w:u w:val="single"/>
        </w:rPr>
        <w:t xml:space="preserve">Streets And Transportation </w:t>
      </w:r>
    </w:p>
    <w:p w14:paraId="2986EAF7" w14:textId="77777777" w:rsidR="0070002C" w:rsidRPr="00850802" w:rsidRDefault="0070002C" w:rsidP="007F4F7B">
      <w:pPr>
        <w:spacing w:before="120"/>
        <w:rPr>
          <w:sz w:val="22"/>
          <w:szCs w:val="22"/>
        </w:rPr>
      </w:pPr>
      <w:r w:rsidRPr="00850802">
        <w:rPr>
          <w:sz w:val="22"/>
          <w:szCs w:val="22"/>
        </w:rPr>
        <w:t>This portion of the Vision plan will support streets, traffic and public transportat</w:t>
      </w:r>
      <w:r w:rsidR="00833CEF">
        <w:rPr>
          <w:sz w:val="22"/>
          <w:szCs w:val="22"/>
        </w:rPr>
        <w:t>ion efforts throughout the city by providing the following:</w:t>
      </w:r>
    </w:p>
    <w:p w14:paraId="37F0BC21" w14:textId="77777777" w:rsidR="001234C4" w:rsidRDefault="001234C4" w:rsidP="001234C4">
      <w:pPr>
        <w:pStyle w:val="ListParagraph"/>
        <w:numPr>
          <w:ilvl w:val="0"/>
          <w:numId w:val="8"/>
        </w:numPr>
        <w:ind w:left="720"/>
        <w:rPr>
          <w:rFonts w:cs="Arial"/>
          <w:color w:val="000000" w:themeColor="text1"/>
          <w:sz w:val="22"/>
          <w:szCs w:val="22"/>
        </w:rPr>
      </w:pPr>
      <w:r>
        <w:rPr>
          <w:rFonts w:cs="Arial"/>
          <w:color w:val="000000" w:themeColor="text1"/>
          <w:sz w:val="22"/>
          <w:szCs w:val="22"/>
        </w:rPr>
        <w:t>T</w:t>
      </w:r>
      <w:r w:rsidRPr="00183B0A">
        <w:rPr>
          <w:rFonts w:cs="Arial"/>
          <w:color w:val="000000" w:themeColor="text1"/>
          <w:sz w:val="22"/>
          <w:szCs w:val="22"/>
        </w:rPr>
        <w:t xml:space="preserve">wo much-needed </w:t>
      </w:r>
      <w:r>
        <w:rPr>
          <w:rFonts w:cs="Arial"/>
          <w:color w:val="000000" w:themeColor="text1"/>
          <w:sz w:val="22"/>
          <w:szCs w:val="22"/>
        </w:rPr>
        <w:t xml:space="preserve">bus </w:t>
      </w:r>
      <w:r w:rsidRPr="00183B0A">
        <w:rPr>
          <w:rFonts w:cs="Arial"/>
          <w:color w:val="000000" w:themeColor="text1"/>
          <w:sz w:val="22"/>
          <w:szCs w:val="22"/>
        </w:rPr>
        <w:t>rapid transit routes, which gives two Tulsa communities safe and efficient transportation to jobs, healthcare and groceries.</w:t>
      </w:r>
      <w:r>
        <w:rPr>
          <w:rFonts w:cs="Arial"/>
          <w:color w:val="000000" w:themeColor="text1"/>
          <w:sz w:val="22"/>
          <w:szCs w:val="22"/>
        </w:rPr>
        <w:t xml:space="preserve"> </w:t>
      </w:r>
      <w:r w:rsidRPr="00485F00">
        <w:rPr>
          <w:rFonts w:cs="Arial"/>
          <w:i/>
          <w:color w:val="000000" w:themeColor="text1"/>
          <w:sz w:val="22"/>
          <w:szCs w:val="22"/>
        </w:rPr>
        <w:t xml:space="preserve">Together, the two BRT lines are within a 10-minute walk of </w:t>
      </w:r>
      <w:r>
        <w:rPr>
          <w:rFonts w:cs="Arial"/>
          <w:i/>
          <w:color w:val="000000" w:themeColor="text1"/>
          <w:sz w:val="22"/>
          <w:szCs w:val="22"/>
        </w:rPr>
        <w:t>22</w:t>
      </w:r>
      <w:r w:rsidRPr="00485F00">
        <w:rPr>
          <w:rFonts w:cs="Arial"/>
          <w:i/>
          <w:color w:val="000000" w:themeColor="text1"/>
          <w:sz w:val="22"/>
          <w:szCs w:val="22"/>
        </w:rPr>
        <w:t xml:space="preserve">% of the city’s residents and </w:t>
      </w:r>
      <w:r>
        <w:rPr>
          <w:rFonts w:cs="Arial"/>
          <w:i/>
          <w:color w:val="000000" w:themeColor="text1"/>
          <w:sz w:val="22"/>
          <w:szCs w:val="22"/>
        </w:rPr>
        <w:t>22</w:t>
      </w:r>
      <w:r w:rsidRPr="00485F00">
        <w:rPr>
          <w:rFonts w:cs="Arial"/>
          <w:i/>
          <w:color w:val="000000" w:themeColor="text1"/>
          <w:sz w:val="22"/>
          <w:szCs w:val="22"/>
        </w:rPr>
        <w:t>% of the city’s jobs.</w:t>
      </w:r>
      <w:r>
        <w:rPr>
          <w:rFonts w:cs="Arial"/>
          <w:color w:val="000000" w:themeColor="text1"/>
          <w:sz w:val="22"/>
          <w:szCs w:val="22"/>
        </w:rPr>
        <w:t xml:space="preserve"> </w:t>
      </w:r>
    </w:p>
    <w:p w14:paraId="296E12E2" w14:textId="77777777" w:rsidR="001234C4" w:rsidRDefault="001234C4" w:rsidP="001234C4">
      <w:pPr>
        <w:pStyle w:val="ListParagraph"/>
        <w:numPr>
          <w:ilvl w:val="0"/>
          <w:numId w:val="8"/>
        </w:numPr>
        <w:ind w:left="720"/>
        <w:rPr>
          <w:rFonts w:cs="Arial"/>
          <w:color w:val="000000" w:themeColor="text1"/>
          <w:sz w:val="22"/>
          <w:szCs w:val="22"/>
        </w:rPr>
      </w:pPr>
      <w:r>
        <w:rPr>
          <w:rFonts w:cs="Arial"/>
          <w:color w:val="000000" w:themeColor="text1"/>
          <w:sz w:val="22"/>
          <w:szCs w:val="22"/>
        </w:rPr>
        <w:t xml:space="preserve">A </w:t>
      </w:r>
      <w:r w:rsidR="00833CEF">
        <w:rPr>
          <w:rFonts w:cs="Arial"/>
          <w:color w:val="000000" w:themeColor="text1"/>
          <w:sz w:val="22"/>
          <w:szCs w:val="22"/>
        </w:rPr>
        <w:t xml:space="preserve">new </w:t>
      </w:r>
      <w:r>
        <w:rPr>
          <w:rFonts w:cs="Arial"/>
          <w:color w:val="000000" w:themeColor="text1"/>
          <w:sz w:val="22"/>
          <w:szCs w:val="22"/>
        </w:rPr>
        <w:t>downtown Tulsa loop.</w:t>
      </w:r>
    </w:p>
    <w:p w14:paraId="7ED73A38" w14:textId="77777777" w:rsidR="001234C4" w:rsidRDefault="001234C4" w:rsidP="001234C4">
      <w:pPr>
        <w:pStyle w:val="ListParagraph"/>
        <w:numPr>
          <w:ilvl w:val="0"/>
          <w:numId w:val="8"/>
        </w:numPr>
        <w:ind w:left="720"/>
        <w:rPr>
          <w:rFonts w:cs="Arial"/>
          <w:color w:val="000000" w:themeColor="text1"/>
          <w:sz w:val="22"/>
          <w:szCs w:val="22"/>
        </w:rPr>
      </w:pPr>
      <w:r>
        <w:rPr>
          <w:rFonts w:cs="Arial"/>
          <w:color w:val="000000" w:themeColor="text1"/>
          <w:sz w:val="22"/>
          <w:szCs w:val="22"/>
        </w:rPr>
        <w:t xml:space="preserve">A </w:t>
      </w:r>
      <w:r w:rsidR="00833CEF">
        <w:rPr>
          <w:rFonts w:cs="Arial"/>
          <w:color w:val="000000" w:themeColor="text1"/>
          <w:sz w:val="22"/>
          <w:szCs w:val="22"/>
        </w:rPr>
        <w:t xml:space="preserve">new </w:t>
      </w:r>
      <w:r>
        <w:rPr>
          <w:rFonts w:cs="Arial"/>
          <w:color w:val="000000" w:themeColor="text1"/>
          <w:sz w:val="22"/>
          <w:szCs w:val="22"/>
        </w:rPr>
        <w:t>midtown loop.</w:t>
      </w:r>
    </w:p>
    <w:p w14:paraId="21E1798C" w14:textId="77777777" w:rsidR="001234C4" w:rsidRDefault="001234C4" w:rsidP="001234C4">
      <w:pPr>
        <w:pStyle w:val="ListParagraph"/>
        <w:numPr>
          <w:ilvl w:val="0"/>
          <w:numId w:val="8"/>
        </w:numPr>
        <w:ind w:left="720"/>
        <w:rPr>
          <w:rFonts w:cs="Arial"/>
          <w:color w:val="000000" w:themeColor="text1"/>
          <w:sz w:val="22"/>
          <w:szCs w:val="22"/>
        </w:rPr>
      </w:pPr>
      <w:r>
        <w:rPr>
          <w:rFonts w:cs="Arial"/>
          <w:color w:val="000000" w:themeColor="text1"/>
          <w:sz w:val="22"/>
          <w:szCs w:val="22"/>
        </w:rPr>
        <w:t>Expanded service to include Sunday for 7-day-a-week service.</w:t>
      </w:r>
    </w:p>
    <w:p w14:paraId="6200A56E" w14:textId="77777777" w:rsidR="007F30C5" w:rsidRPr="00FD244B" w:rsidRDefault="001234C4" w:rsidP="007F4F7B">
      <w:pPr>
        <w:pStyle w:val="ListParagraph"/>
        <w:numPr>
          <w:ilvl w:val="0"/>
          <w:numId w:val="8"/>
        </w:numPr>
        <w:ind w:left="720"/>
        <w:rPr>
          <w:rFonts w:cs="Arial"/>
          <w:color w:val="000000" w:themeColor="text1"/>
          <w:sz w:val="22"/>
          <w:szCs w:val="22"/>
        </w:rPr>
      </w:pPr>
      <w:r>
        <w:rPr>
          <w:rFonts w:cs="Arial"/>
          <w:color w:val="000000" w:themeColor="text1"/>
          <w:sz w:val="22"/>
          <w:szCs w:val="22"/>
        </w:rPr>
        <w:t>Staffing and equipment for street repair and maintenance.</w:t>
      </w:r>
    </w:p>
    <w:p w14:paraId="4DD7684B" w14:textId="77777777" w:rsidR="00FD244B" w:rsidRPr="00850802" w:rsidRDefault="00FD244B" w:rsidP="00FD244B">
      <w:pPr>
        <w:spacing w:before="120"/>
        <w:rPr>
          <w:sz w:val="22"/>
          <w:szCs w:val="22"/>
        </w:rPr>
      </w:pPr>
      <w:r w:rsidRPr="00850802">
        <w:rPr>
          <w:sz w:val="22"/>
          <w:szCs w:val="22"/>
        </w:rPr>
        <w:t xml:space="preserve">A portion of the </w:t>
      </w:r>
      <w:r>
        <w:rPr>
          <w:sz w:val="22"/>
          <w:szCs w:val="22"/>
        </w:rPr>
        <w:t xml:space="preserve">streets and transportation funding also </w:t>
      </w:r>
      <w:r w:rsidRPr="00850802">
        <w:rPr>
          <w:sz w:val="22"/>
          <w:szCs w:val="22"/>
        </w:rPr>
        <w:t xml:space="preserve">will be made permanent </w:t>
      </w:r>
      <w:r>
        <w:rPr>
          <w:sz w:val="22"/>
          <w:szCs w:val="22"/>
        </w:rPr>
        <w:t xml:space="preserve">to assure </w:t>
      </w:r>
      <w:r w:rsidRPr="00850802">
        <w:rPr>
          <w:sz w:val="22"/>
          <w:szCs w:val="22"/>
        </w:rPr>
        <w:t xml:space="preserve">ongoing investment in </w:t>
      </w:r>
      <w:r w:rsidR="00DE2F87">
        <w:rPr>
          <w:sz w:val="22"/>
          <w:szCs w:val="22"/>
        </w:rPr>
        <w:t>these</w:t>
      </w:r>
      <w:r w:rsidRPr="00850802">
        <w:rPr>
          <w:sz w:val="22"/>
          <w:szCs w:val="22"/>
        </w:rPr>
        <w:t xml:space="preserve"> needs.</w:t>
      </w:r>
      <w:r>
        <w:rPr>
          <w:sz w:val="22"/>
          <w:szCs w:val="22"/>
        </w:rPr>
        <w:t xml:space="preserve"> </w:t>
      </w:r>
    </w:p>
    <w:p w14:paraId="5BC8DE56" w14:textId="77777777" w:rsidR="001234C4" w:rsidRDefault="001234C4" w:rsidP="007F4F7B">
      <w:pPr>
        <w:rPr>
          <w:b/>
          <w:sz w:val="22"/>
          <w:szCs w:val="22"/>
        </w:rPr>
      </w:pPr>
    </w:p>
    <w:p w14:paraId="440661F5" w14:textId="77777777" w:rsidR="000030AB" w:rsidRDefault="000030AB" w:rsidP="007F4F7B">
      <w:pPr>
        <w:rPr>
          <w:b/>
          <w:sz w:val="22"/>
          <w:szCs w:val="22"/>
        </w:rPr>
      </w:pPr>
    </w:p>
    <w:p w14:paraId="43E8D03E" w14:textId="77777777" w:rsidR="00980408" w:rsidRPr="001234C4" w:rsidRDefault="0083614D">
      <w:pPr>
        <w:rPr>
          <w:sz w:val="22"/>
          <w:szCs w:val="22"/>
          <w:u w:val="single"/>
        </w:rPr>
      </w:pPr>
      <w:r>
        <w:rPr>
          <w:sz w:val="22"/>
          <w:szCs w:val="22"/>
          <w:u w:val="single"/>
        </w:rPr>
        <w:t>Proposition</w:t>
      </w:r>
      <w:r w:rsidR="008971C2">
        <w:rPr>
          <w:sz w:val="22"/>
          <w:szCs w:val="22"/>
          <w:u w:val="single"/>
        </w:rPr>
        <w:t xml:space="preserve"> No.</w:t>
      </w:r>
      <w:r>
        <w:rPr>
          <w:sz w:val="22"/>
          <w:szCs w:val="22"/>
          <w:u w:val="single"/>
        </w:rPr>
        <w:t xml:space="preserve"> 3: </w:t>
      </w:r>
      <w:r w:rsidR="001234C4" w:rsidRPr="001234C4">
        <w:rPr>
          <w:sz w:val="22"/>
          <w:szCs w:val="22"/>
          <w:u w:val="single"/>
        </w:rPr>
        <w:t>Economic Development</w:t>
      </w:r>
    </w:p>
    <w:p w14:paraId="5589A500" w14:textId="77777777" w:rsidR="00492F2F" w:rsidRPr="00492F2F" w:rsidRDefault="00492F2F" w:rsidP="00492F2F">
      <w:pPr>
        <w:spacing w:before="120"/>
        <w:ind w:left="360"/>
        <w:rPr>
          <w:rFonts w:cs="Arial"/>
          <w:sz w:val="22"/>
          <w:szCs w:val="22"/>
        </w:rPr>
      </w:pPr>
      <w:r w:rsidRPr="00492F2F">
        <w:rPr>
          <w:rFonts w:cs="Arial"/>
          <w:sz w:val="22"/>
          <w:szCs w:val="22"/>
        </w:rPr>
        <w:t>This portion of</w:t>
      </w:r>
      <w:r>
        <w:rPr>
          <w:rFonts w:cs="Arial"/>
          <w:sz w:val="22"/>
          <w:szCs w:val="22"/>
        </w:rPr>
        <w:t xml:space="preserve"> the Vision package is designed to do so much more than just have nice things for Tulsans. It’s intended to create jobs and generate an economic impact return. </w:t>
      </w:r>
      <w:r w:rsidR="00443FA8">
        <w:rPr>
          <w:rFonts w:cs="Arial"/>
          <w:sz w:val="22"/>
          <w:szCs w:val="22"/>
        </w:rPr>
        <w:t>A few examples of projects are below:</w:t>
      </w:r>
    </w:p>
    <w:p w14:paraId="1C8BDFF9" w14:textId="77777777" w:rsidR="00492F2F" w:rsidRDefault="00492F2F" w:rsidP="00492F2F">
      <w:pPr>
        <w:spacing w:before="120"/>
        <w:ind w:left="360"/>
        <w:rPr>
          <w:rFonts w:cs="Palatino Linotype"/>
          <w:bCs/>
          <w:sz w:val="22"/>
          <w:szCs w:val="22"/>
        </w:rPr>
      </w:pPr>
      <w:r>
        <w:rPr>
          <w:rFonts w:cs="Arial"/>
          <w:b/>
          <w:sz w:val="22"/>
          <w:szCs w:val="22"/>
        </w:rPr>
        <w:t xml:space="preserve">Air National Guard: </w:t>
      </w:r>
      <w:r w:rsidRPr="008E1B9B">
        <w:rPr>
          <w:rFonts w:cs="Arial"/>
          <w:sz w:val="22"/>
          <w:szCs w:val="22"/>
        </w:rPr>
        <w:t>Provides a local match for the construction of a Mission Training Center at the Tulsa Air National Guard base, a key component in securing operational duties for the next generation aircraft—the F-35—and protecting the base from future base closings.</w:t>
      </w:r>
    </w:p>
    <w:p w14:paraId="3D1C074F" w14:textId="77777777" w:rsidR="00492F2F" w:rsidRDefault="00492F2F" w:rsidP="00492F2F">
      <w:pPr>
        <w:spacing w:before="120"/>
        <w:ind w:left="360"/>
      </w:pPr>
      <w:r w:rsidRPr="00BB2D76">
        <w:rPr>
          <w:rFonts w:cs="Palatino Linotype"/>
          <w:b/>
          <w:bCs/>
          <w:sz w:val="22"/>
          <w:szCs w:val="22"/>
        </w:rPr>
        <w:t>Education</w:t>
      </w:r>
      <w:r>
        <w:rPr>
          <w:rFonts w:cs="Palatino Linotype"/>
          <w:bCs/>
          <w:sz w:val="22"/>
          <w:szCs w:val="22"/>
        </w:rPr>
        <w:t xml:space="preserve">: </w:t>
      </w:r>
      <w:r w:rsidRPr="002B5777">
        <w:rPr>
          <w:rFonts w:cs="Palatino Linotype"/>
          <w:bCs/>
          <w:sz w:val="22"/>
          <w:szCs w:val="22"/>
        </w:rPr>
        <w:t xml:space="preserve">OSU-Tulsa, Tulsa Community College and Langston University would receive funding to support new facilities for class instruction, student support and job placement </w:t>
      </w:r>
      <w:r>
        <w:rPr>
          <w:rFonts w:cs="Palatino Linotype"/>
          <w:bCs/>
          <w:sz w:val="22"/>
          <w:szCs w:val="22"/>
        </w:rPr>
        <w:t>through industry partnership</w:t>
      </w:r>
      <w:r w:rsidRPr="002B5777">
        <w:rPr>
          <w:rFonts w:cs="Palatino Linotype"/>
          <w:bCs/>
          <w:sz w:val="22"/>
          <w:szCs w:val="22"/>
        </w:rPr>
        <w:t>. For common education, the Safety First initiative would improve safety at crosswalks for 82 public school sites while also providing critical communication equipment between first responders and administrators at Tulsa Public Schools, Jenks and Union. Finally, funding would also be provided to help recruit and retain teachers for Tulsa Public Schools, Jenks and Union schools.</w:t>
      </w:r>
    </w:p>
    <w:p w14:paraId="77512FD9" w14:textId="77777777" w:rsidR="000030AB" w:rsidRPr="002B5777" w:rsidRDefault="000030AB" w:rsidP="000030AB">
      <w:pPr>
        <w:widowControl w:val="0"/>
        <w:autoSpaceDE w:val="0"/>
        <w:autoSpaceDN w:val="0"/>
        <w:adjustRightInd w:val="0"/>
        <w:spacing w:before="120"/>
        <w:ind w:left="360"/>
        <w:rPr>
          <w:rFonts w:cs="Palatino Linotype"/>
          <w:bCs/>
          <w:sz w:val="22"/>
          <w:szCs w:val="22"/>
        </w:rPr>
      </w:pPr>
      <w:r w:rsidRPr="00BB2D76">
        <w:rPr>
          <w:rFonts w:cs="Palatino Linotype"/>
          <w:b/>
          <w:bCs/>
          <w:sz w:val="22"/>
          <w:szCs w:val="22"/>
        </w:rPr>
        <w:t>River Lakes:</w:t>
      </w:r>
      <w:r>
        <w:rPr>
          <w:rFonts w:cs="Palatino Linotype"/>
          <w:bCs/>
          <w:sz w:val="22"/>
          <w:szCs w:val="22"/>
        </w:rPr>
        <w:t xml:space="preserve"> </w:t>
      </w:r>
      <w:r w:rsidRPr="002B5777">
        <w:rPr>
          <w:rFonts w:cs="Palatino Linotype"/>
          <w:bCs/>
          <w:sz w:val="22"/>
          <w:szCs w:val="22"/>
        </w:rPr>
        <w:t xml:space="preserve">There is funding for critical infrastructure needs like dam repairs, as well as funding for construction of new dams that will more safely control water flow while creating </w:t>
      </w:r>
      <w:r w:rsidR="00443FA8">
        <w:rPr>
          <w:rFonts w:cs="Palatino Linotype"/>
          <w:bCs/>
          <w:sz w:val="22"/>
          <w:szCs w:val="22"/>
        </w:rPr>
        <w:t xml:space="preserve">two river lakes for recreation and also </w:t>
      </w:r>
      <w:r w:rsidRPr="002B5777">
        <w:rPr>
          <w:rFonts w:cs="Palatino Linotype"/>
          <w:bCs/>
          <w:sz w:val="22"/>
          <w:szCs w:val="22"/>
        </w:rPr>
        <w:t xml:space="preserve">12 miles of new lake shoreline to be enjoyed. These investments will promote strategic development of areas around the river while preserving Turkey Mountain and other key areas for trails, parkland and recreation. It will be strategic development, not a place for strip malls or big box stores. </w:t>
      </w:r>
    </w:p>
    <w:p w14:paraId="00A582FC" w14:textId="77777777" w:rsidR="009430B4" w:rsidRDefault="009430B4" w:rsidP="007F4F7B">
      <w:pPr>
        <w:rPr>
          <w:sz w:val="22"/>
          <w:szCs w:val="22"/>
        </w:rPr>
      </w:pPr>
    </w:p>
    <w:p w14:paraId="689EA76E" w14:textId="77777777" w:rsidR="000030AB" w:rsidRDefault="000030AB" w:rsidP="007F4F7B">
      <w:pPr>
        <w:rPr>
          <w:sz w:val="22"/>
          <w:szCs w:val="22"/>
        </w:rPr>
      </w:pPr>
    </w:p>
    <w:p w14:paraId="298A1568" w14:textId="77777777" w:rsidR="008971C2" w:rsidRDefault="008971C2" w:rsidP="007F4F7B">
      <w:pPr>
        <w:rPr>
          <w:sz w:val="22"/>
          <w:szCs w:val="22"/>
        </w:rPr>
      </w:pPr>
      <w:r>
        <w:rPr>
          <w:sz w:val="22"/>
          <w:szCs w:val="22"/>
          <w:u w:val="single"/>
        </w:rPr>
        <w:t>County Question</w:t>
      </w:r>
    </w:p>
    <w:p w14:paraId="3164120C" w14:textId="77777777" w:rsidR="008971C2" w:rsidRPr="008971C2" w:rsidRDefault="008971C2" w:rsidP="008971C2">
      <w:pPr>
        <w:spacing w:before="120"/>
        <w:ind w:left="360"/>
        <w:rPr>
          <w:rFonts w:cs="Arial"/>
          <w:sz w:val="22"/>
          <w:szCs w:val="22"/>
        </w:rPr>
      </w:pPr>
      <w:r>
        <w:rPr>
          <w:rFonts w:cs="Arial"/>
          <w:sz w:val="22"/>
          <w:szCs w:val="22"/>
        </w:rPr>
        <w:t xml:space="preserve">The portion of the Vision Package for Tulsa County will address roads, parks and infrastructure. 700 miles of road and nearly 200 bridges would receive much-needed </w:t>
      </w:r>
      <w:r>
        <w:rPr>
          <w:rFonts w:cs="Arial"/>
          <w:sz w:val="22"/>
          <w:szCs w:val="22"/>
        </w:rPr>
        <w:lastRenderedPageBreak/>
        <w:t>repairs and maintenance to these thoroughfares that are the backbone of neighborhoods, business and education areas. Funding also would be provided to</w:t>
      </w:r>
      <w:r w:rsidR="00DB4391">
        <w:rPr>
          <w:rFonts w:cs="Arial"/>
          <w:sz w:val="22"/>
          <w:szCs w:val="22"/>
        </w:rPr>
        <w:t xml:space="preserve"> Tulsa County Parks, which receive 1.5 million visits per year and need repairs and new infrastructure improvements. The County will retrofit</w:t>
      </w:r>
      <w:r>
        <w:rPr>
          <w:rFonts w:cs="Arial"/>
          <w:sz w:val="22"/>
          <w:szCs w:val="22"/>
        </w:rPr>
        <w:t xml:space="preserve"> </w:t>
      </w:r>
      <w:r w:rsidR="00DB4391">
        <w:rPr>
          <w:rFonts w:cs="Arial"/>
          <w:sz w:val="22"/>
          <w:szCs w:val="22"/>
        </w:rPr>
        <w:t>and improve existing facilities at Expo Square to enhance our ability to attract quality events. Expo Square generates roughly $300 million in economic impact to the Tulsa area each year. Last, the Tulsa County Courthouse would be improved with better parking and making the building easier to navigate for the thousands of people who use the facility.</w:t>
      </w:r>
    </w:p>
    <w:p w14:paraId="671512F9" w14:textId="77777777" w:rsidR="008971C2" w:rsidRDefault="008971C2" w:rsidP="007F4F7B">
      <w:pPr>
        <w:rPr>
          <w:sz w:val="22"/>
          <w:szCs w:val="22"/>
        </w:rPr>
      </w:pPr>
    </w:p>
    <w:p w14:paraId="2E85D8A3" w14:textId="77777777" w:rsidR="00DB4391" w:rsidRPr="008971C2" w:rsidRDefault="00DB4391" w:rsidP="007F4F7B">
      <w:pPr>
        <w:rPr>
          <w:sz w:val="22"/>
          <w:szCs w:val="22"/>
        </w:rPr>
      </w:pPr>
    </w:p>
    <w:p w14:paraId="5FD4BA8E" w14:textId="77777777" w:rsidR="004E2B96" w:rsidRPr="00052217" w:rsidRDefault="004E2B96">
      <w:pPr>
        <w:rPr>
          <w:b/>
          <w:sz w:val="22"/>
          <w:szCs w:val="22"/>
          <w:u w:val="single"/>
        </w:rPr>
      </w:pPr>
      <w:r w:rsidRPr="00052217">
        <w:rPr>
          <w:b/>
          <w:sz w:val="22"/>
          <w:szCs w:val="22"/>
          <w:u w:val="single"/>
        </w:rPr>
        <w:t xml:space="preserve">For </w:t>
      </w:r>
      <w:r w:rsidR="00052217" w:rsidRPr="00052217">
        <w:rPr>
          <w:b/>
          <w:sz w:val="22"/>
          <w:szCs w:val="22"/>
          <w:u w:val="single"/>
        </w:rPr>
        <w:t>More Information:</w:t>
      </w:r>
    </w:p>
    <w:p w14:paraId="7F05D584" w14:textId="77777777" w:rsidR="004E2B96" w:rsidRDefault="004E2B96" w:rsidP="004E2B96">
      <w:pPr>
        <w:pStyle w:val="ListParagraph"/>
        <w:numPr>
          <w:ilvl w:val="0"/>
          <w:numId w:val="5"/>
        </w:numPr>
        <w:rPr>
          <w:sz w:val="22"/>
          <w:szCs w:val="22"/>
        </w:rPr>
      </w:pPr>
      <w:r>
        <w:rPr>
          <w:sz w:val="22"/>
          <w:szCs w:val="22"/>
        </w:rPr>
        <w:t xml:space="preserve">Visit us online at </w:t>
      </w:r>
      <w:hyperlink r:id="rId9" w:history="1">
        <w:r w:rsidRPr="00BC0BBC">
          <w:rPr>
            <w:rStyle w:val="Hyperlink"/>
            <w:sz w:val="22"/>
            <w:szCs w:val="22"/>
          </w:rPr>
          <w:t>www.VisionTulsa.com</w:t>
        </w:r>
      </w:hyperlink>
      <w:r>
        <w:rPr>
          <w:sz w:val="22"/>
          <w:szCs w:val="22"/>
        </w:rPr>
        <w:t xml:space="preserve">  </w:t>
      </w:r>
    </w:p>
    <w:p w14:paraId="1DDD136E" w14:textId="77777777" w:rsidR="004E2B96" w:rsidRDefault="004E2B96" w:rsidP="004E2B96">
      <w:pPr>
        <w:pStyle w:val="ListParagraph"/>
        <w:numPr>
          <w:ilvl w:val="0"/>
          <w:numId w:val="5"/>
        </w:numPr>
        <w:rPr>
          <w:sz w:val="22"/>
          <w:szCs w:val="22"/>
        </w:rPr>
      </w:pPr>
      <w:r>
        <w:rPr>
          <w:sz w:val="22"/>
          <w:szCs w:val="22"/>
        </w:rPr>
        <w:t>Follow us on social media:</w:t>
      </w:r>
    </w:p>
    <w:p w14:paraId="453F1AC8" w14:textId="77777777" w:rsidR="004E2B96" w:rsidRDefault="004E2B96" w:rsidP="004E2B96">
      <w:pPr>
        <w:pStyle w:val="ListParagraph"/>
        <w:numPr>
          <w:ilvl w:val="1"/>
          <w:numId w:val="5"/>
        </w:numPr>
        <w:rPr>
          <w:sz w:val="22"/>
          <w:szCs w:val="22"/>
        </w:rPr>
      </w:pPr>
      <w:r>
        <w:rPr>
          <w:sz w:val="22"/>
          <w:szCs w:val="22"/>
        </w:rPr>
        <w:t xml:space="preserve">Facebook: </w:t>
      </w:r>
      <w:hyperlink r:id="rId10" w:history="1">
        <w:r w:rsidRPr="00BC0BBC">
          <w:rPr>
            <w:rStyle w:val="Hyperlink"/>
            <w:sz w:val="22"/>
            <w:szCs w:val="22"/>
          </w:rPr>
          <w:t>www.Facebook.com/VisionTulsaYES</w:t>
        </w:r>
      </w:hyperlink>
      <w:r>
        <w:rPr>
          <w:sz w:val="22"/>
          <w:szCs w:val="22"/>
        </w:rPr>
        <w:t xml:space="preserve"> </w:t>
      </w:r>
    </w:p>
    <w:p w14:paraId="20F350DC" w14:textId="77777777" w:rsidR="004E2B96" w:rsidRDefault="004E2B96" w:rsidP="004E2B96">
      <w:pPr>
        <w:pStyle w:val="ListParagraph"/>
        <w:numPr>
          <w:ilvl w:val="1"/>
          <w:numId w:val="5"/>
        </w:numPr>
        <w:rPr>
          <w:sz w:val="22"/>
          <w:szCs w:val="22"/>
        </w:rPr>
      </w:pPr>
      <w:r>
        <w:rPr>
          <w:sz w:val="22"/>
          <w:szCs w:val="22"/>
        </w:rPr>
        <w:t>Twitter: @</w:t>
      </w:r>
      <w:proofErr w:type="spellStart"/>
      <w:r>
        <w:rPr>
          <w:sz w:val="22"/>
          <w:szCs w:val="22"/>
        </w:rPr>
        <w:t>VisionTulsaYES</w:t>
      </w:r>
      <w:proofErr w:type="spellEnd"/>
      <w:r>
        <w:rPr>
          <w:sz w:val="22"/>
          <w:szCs w:val="22"/>
        </w:rPr>
        <w:t xml:space="preserve"> </w:t>
      </w:r>
    </w:p>
    <w:p w14:paraId="3171D879" w14:textId="77777777" w:rsidR="004E2B96" w:rsidRDefault="004E2B96" w:rsidP="004E2B96">
      <w:pPr>
        <w:pStyle w:val="ListParagraph"/>
        <w:numPr>
          <w:ilvl w:val="1"/>
          <w:numId w:val="5"/>
        </w:numPr>
        <w:rPr>
          <w:sz w:val="22"/>
          <w:szCs w:val="22"/>
        </w:rPr>
      </w:pPr>
      <w:r>
        <w:rPr>
          <w:sz w:val="22"/>
          <w:szCs w:val="22"/>
        </w:rPr>
        <w:t>Instagram: @</w:t>
      </w:r>
      <w:proofErr w:type="spellStart"/>
      <w:r>
        <w:rPr>
          <w:sz w:val="22"/>
          <w:szCs w:val="22"/>
        </w:rPr>
        <w:t>VisionTulsaYES</w:t>
      </w:r>
      <w:proofErr w:type="spellEnd"/>
    </w:p>
    <w:p w14:paraId="778A578C" w14:textId="77777777" w:rsidR="00A573E1" w:rsidRDefault="00A573E1" w:rsidP="00A573E1">
      <w:pPr>
        <w:rPr>
          <w:sz w:val="22"/>
          <w:szCs w:val="22"/>
        </w:rPr>
      </w:pPr>
    </w:p>
    <w:p w14:paraId="114D7B8A" w14:textId="77777777" w:rsidR="000030AB" w:rsidRDefault="000030AB" w:rsidP="00A573E1">
      <w:pPr>
        <w:rPr>
          <w:sz w:val="22"/>
          <w:szCs w:val="22"/>
        </w:rPr>
      </w:pPr>
    </w:p>
    <w:p w14:paraId="64892357" w14:textId="77777777" w:rsidR="00A573E1" w:rsidRDefault="00A573E1" w:rsidP="00A573E1">
      <w:pPr>
        <w:rPr>
          <w:b/>
          <w:sz w:val="22"/>
          <w:szCs w:val="22"/>
          <w:u w:val="single"/>
        </w:rPr>
      </w:pPr>
      <w:r>
        <w:rPr>
          <w:b/>
          <w:sz w:val="22"/>
          <w:szCs w:val="22"/>
          <w:u w:val="single"/>
        </w:rPr>
        <w:t>How You Can Help:</w:t>
      </w:r>
    </w:p>
    <w:p w14:paraId="7C1DA202" w14:textId="77777777" w:rsidR="00A573E1" w:rsidRPr="00A573E1" w:rsidRDefault="00A573E1" w:rsidP="00A573E1">
      <w:pPr>
        <w:rPr>
          <w:sz w:val="22"/>
          <w:szCs w:val="22"/>
        </w:rPr>
      </w:pPr>
      <w:r>
        <w:rPr>
          <w:sz w:val="22"/>
          <w:szCs w:val="22"/>
        </w:rPr>
        <w:t xml:space="preserve">If you’d like to volunteer, request a yard sign or schedule a campaign speaker to make a presentation to your group, visit our website at </w:t>
      </w:r>
      <w:hyperlink r:id="rId11" w:history="1">
        <w:r w:rsidRPr="00BC0BBC">
          <w:rPr>
            <w:rStyle w:val="Hyperlink"/>
            <w:sz w:val="22"/>
            <w:szCs w:val="22"/>
          </w:rPr>
          <w:t>www.VisionTulsa.com</w:t>
        </w:r>
      </w:hyperlink>
      <w:r>
        <w:rPr>
          <w:sz w:val="22"/>
          <w:szCs w:val="22"/>
        </w:rPr>
        <w:t>, click on the “scroll for more” icon and fill out the appropriate form.</w:t>
      </w:r>
    </w:p>
    <w:sectPr w:rsidR="00A573E1" w:rsidRPr="00A573E1" w:rsidSect="00947FE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CB17E" w14:textId="77777777" w:rsidR="00FE1DA3" w:rsidRDefault="00FE1DA3" w:rsidP="00371A99">
      <w:r>
        <w:separator/>
      </w:r>
    </w:p>
  </w:endnote>
  <w:endnote w:type="continuationSeparator" w:id="0">
    <w:p w14:paraId="72FA3D7D" w14:textId="77777777" w:rsidR="00FE1DA3" w:rsidRDefault="00FE1DA3" w:rsidP="0037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29068" w14:textId="77777777" w:rsidR="008971C2" w:rsidRDefault="008971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9CC41" w14:textId="77777777" w:rsidR="008971C2" w:rsidRDefault="008971C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BA1F" w14:textId="77777777" w:rsidR="008971C2" w:rsidRDefault="008971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DCB29" w14:textId="77777777" w:rsidR="00FE1DA3" w:rsidRDefault="00FE1DA3" w:rsidP="00371A99">
      <w:r>
        <w:separator/>
      </w:r>
    </w:p>
  </w:footnote>
  <w:footnote w:type="continuationSeparator" w:id="0">
    <w:p w14:paraId="3C07E631" w14:textId="77777777" w:rsidR="00FE1DA3" w:rsidRDefault="00FE1DA3" w:rsidP="00371A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5178" w14:textId="77777777" w:rsidR="008971C2" w:rsidRDefault="008971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FA0EF" w14:textId="77777777" w:rsidR="008971C2" w:rsidRDefault="008971C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1698A" w14:textId="77777777" w:rsidR="008971C2" w:rsidRDefault="008971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860"/>
    <w:multiLevelType w:val="hybridMultilevel"/>
    <w:tmpl w:val="8174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F1732"/>
    <w:multiLevelType w:val="hybridMultilevel"/>
    <w:tmpl w:val="3BD0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A1798"/>
    <w:multiLevelType w:val="hybridMultilevel"/>
    <w:tmpl w:val="8DF0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85ECB"/>
    <w:multiLevelType w:val="hybridMultilevel"/>
    <w:tmpl w:val="C45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40E9E"/>
    <w:multiLevelType w:val="hybridMultilevel"/>
    <w:tmpl w:val="EC008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542811"/>
    <w:multiLevelType w:val="hybridMultilevel"/>
    <w:tmpl w:val="914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71F8E"/>
    <w:multiLevelType w:val="hybridMultilevel"/>
    <w:tmpl w:val="9040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105C10"/>
    <w:multiLevelType w:val="hybridMultilevel"/>
    <w:tmpl w:val="50F06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4D"/>
    <w:rsid w:val="000029C5"/>
    <w:rsid w:val="000030AB"/>
    <w:rsid w:val="00013639"/>
    <w:rsid w:val="0001707D"/>
    <w:rsid w:val="00052217"/>
    <w:rsid w:val="001234C4"/>
    <w:rsid w:val="0019116D"/>
    <w:rsid w:val="00191FD8"/>
    <w:rsid w:val="001935E5"/>
    <w:rsid w:val="001A5AAD"/>
    <w:rsid w:val="00230741"/>
    <w:rsid w:val="00247BEA"/>
    <w:rsid w:val="00255C87"/>
    <w:rsid w:val="00267914"/>
    <w:rsid w:val="002B5FE7"/>
    <w:rsid w:val="00371A99"/>
    <w:rsid w:val="003A268E"/>
    <w:rsid w:val="00443FA8"/>
    <w:rsid w:val="00492F2F"/>
    <w:rsid w:val="004C7D66"/>
    <w:rsid w:val="004D04F7"/>
    <w:rsid w:val="004E2B96"/>
    <w:rsid w:val="005D2878"/>
    <w:rsid w:val="005D4792"/>
    <w:rsid w:val="005D5B03"/>
    <w:rsid w:val="005D6500"/>
    <w:rsid w:val="005E7BE6"/>
    <w:rsid w:val="00663683"/>
    <w:rsid w:val="0070002C"/>
    <w:rsid w:val="00717C5A"/>
    <w:rsid w:val="0073234D"/>
    <w:rsid w:val="00783DBF"/>
    <w:rsid w:val="007B6249"/>
    <w:rsid w:val="007C3563"/>
    <w:rsid w:val="007F30C5"/>
    <w:rsid w:val="007F4F7B"/>
    <w:rsid w:val="00833CEF"/>
    <w:rsid w:val="0083614D"/>
    <w:rsid w:val="00850802"/>
    <w:rsid w:val="008971C2"/>
    <w:rsid w:val="008B1A01"/>
    <w:rsid w:val="009169F4"/>
    <w:rsid w:val="009430B4"/>
    <w:rsid w:val="00947FE4"/>
    <w:rsid w:val="00980408"/>
    <w:rsid w:val="00986D50"/>
    <w:rsid w:val="009C5FA5"/>
    <w:rsid w:val="009F4FCF"/>
    <w:rsid w:val="00A573E1"/>
    <w:rsid w:val="00B3012D"/>
    <w:rsid w:val="00B5561E"/>
    <w:rsid w:val="00B62662"/>
    <w:rsid w:val="00C65058"/>
    <w:rsid w:val="00C856D5"/>
    <w:rsid w:val="00CB5405"/>
    <w:rsid w:val="00CF25F8"/>
    <w:rsid w:val="00D20DB6"/>
    <w:rsid w:val="00DB4391"/>
    <w:rsid w:val="00DE2F87"/>
    <w:rsid w:val="00DF50F3"/>
    <w:rsid w:val="00EE1E12"/>
    <w:rsid w:val="00FD244B"/>
    <w:rsid w:val="00FE1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750D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58"/>
    <w:pPr>
      <w:ind w:left="720"/>
      <w:contextualSpacing/>
    </w:pPr>
  </w:style>
  <w:style w:type="paragraph" w:styleId="Header">
    <w:name w:val="header"/>
    <w:basedOn w:val="Normal"/>
    <w:link w:val="HeaderChar"/>
    <w:uiPriority w:val="99"/>
    <w:unhideWhenUsed/>
    <w:rsid w:val="00371A99"/>
    <w:pPr>
      <w:tabs>
        <w:tab w:val="center" w:pos="4320"/>
        <w:tab w:val="right" w:pos="8640"/>
      </w:tabs>
    </w:pPr>
  </w:style>
  <w:style w:type="character" w:customStyle="1" w:styleId="HeaderChar">
    <w:name w:val="Header Char"/>
    <w:basedOn w:val="DefaultParagraphFont"/>
    <w:link w:val="Header"/>
    <w:uiPriority w:val="99"/>
    <w:rsid w:val="00371A99"/>
  </w:style>
  <w:style w:type="paragraph" w:styleId="Footer">
    <w:name w:val="footer"/>
    <w:basedOn w:val="Normal"/>
    <w:link w:val="FooterChar"/>
    <w:uiPriority w:val="99"/>
    <w:unhideWhenUsed/>
    <w:rsid w:val="00371A99"/>
    <w:pPr>
      <w:tabs>
        <w:tab w:val="center" w:pos="4320"/>
        <w:tab w:val="right" w:pos="8640"/>
      </w:tabs>
    </w:pPr>
  </w:style>
  <w:style w:type="character" w:customStyle="1" w:styleId="FooterChar">
    <w:name w:val="Footer Char"/>
    <w:basedOn w:val="DefaultParagraphFont"/>
    <w:link w:val="Footer"/>
    <w:uiPriority w:val="99"/>
    <w:rsid w:val="00371A99"/>
  </w:style>
  <w:style w:type="character" w:styleId="Hyperlink">
    <w:name w:val="Hyperlink"/>
    <w:basedOn w:val="DefaultParagraphFont"/>
    <w:uiPriority w:val="99"/>
    <w:unhideWhenUsed/>
    <w:rsid w:val="004E2B96"/>
    <w:rPr>
      <w:color w:val="0000FF" w:themeColor="hyperlink"/>
      <w:u w:val="single"/>
    </w:rPr>
  </w:style>
  <w:style w:type="paragraph" w:styleId="BalloonText">
    <w:name w:val="Balloon Text"/>
    <w:basedOn w:val="Normal"/>
    <w:link w:val="BalloonTextChar"/>
    <w:uiPriority w:val="99"/>
    <w:semiHidden/>
    <w:unhideWhenUsed/>
    <w:rsid w:val="001935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35E5"/>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58"/>
    <w:pPr>
      <w:ind w:left="720"/>
      <w:contextualSpacing/>
    </w:pPr>
  </w:style>
  <w:style w:type="paragraph" w:styleId="Header">
    <w:name w:val="header"/>
    <w:basedOn w:val="Normal"/>
    <w:link w:val="HeaderChar"/>
    <w:uiPriority w:val="99"/>
    <w:unhideWhenUsed/>
    <w:rsid w:val="00371A99"/>
    <w:pPr>
      <w:tabs>
        <w:tab w:val="center" w:pos="4320"/>
        <w:tab w:val="right" w:pos="8640"/>
      </w:tabs>
    </w:pPr>
  </w:style>
  <w:style w:type="character" w:customStyle="1" w:styleId="HeaderChar">
    <w:name w:val="Header Char"/>
    <w:basedOn w:val="DefaultParagraphFont"/>
    <w:link w:val="Header"/>
    <w:uiPriority w:val="99"/>
    <w:rsid w:val="00371A99"/>
  </w:style>
  <w:style w:type="paragraph" w:styleId="Footer">
    <w:name w:val="footer"/>
    <w:basedOn w:val="Normal"/>
    <w:link w:val="FooterChar"/>
    <w:uiPriority w:val="99"/>
    <w:unhideWhenUsed/>
    <w:rsid w:val="00371A99"/>
    <w:pPr>
      <w:tabs>
        <w:tab w:val="center" w:pos="4320"/>
        <w:tab w:val="right" w:pos="8640"/>
      </w:tabs>
    </w:pPr>
  </w:style>
  <w:style w:type="character" w:customStyle="1" w:styleId="FooterChar">
    <w:name w:val="Footer Char"/>
    <w:basedOn w:val="DefaultParagraphFont"/>
    <w:link w:val="Footer"/>
    <w:uiPriority w:val="99"/>
    <w:rsid w:val="00371A99"/>
  </w:style>
  <w:style w:type="character" w:styleId="Hyperlink">
    <w:name w:val="Hyperlink"/>
    <w:basedOn w:val="DefaultParagraphFont"/>
    <w:uiPriority w:val="99"/>
    <w:unhideWhenUsed/>
    <w:rsid w:val="004E2B96"/>
    <w:rPr>
      <w:color w:val="0000FF" w:themeColor="hyperlink"/>
      <w:u w:val="single"/>
    </w:rPr>
  </w:style>
  <w:style w:type="paragraph" w:styleId="BalloonText">
    <w:name w:val="Balloon Text"/>
    <w:basedOn w:val="Normal"/>
    <w:link w:val="BalloonTextChar"/>
    <w:uiPriority w:val="99"/>
    <w:semiHidden/>
    <w:unhideWhenUsed/>
    <w:rsid w:val="001935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35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sionTulsa.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VisionTulsa.com" TargetMode="External"/><Relationship Id="rId10" Type="http://schemas.openxmlformats.org/officeDocument/2006/relationships/hyperlink" Target="http://www.Facebook.com/VisionTulsa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Trebor Worthen</dc:creator>
  <cp:keywords/>
  <dc:description/>
  <cp:lastModifiedBy>LToya Knighten</cp:lastModifiedBy>
  <cp:revision>2</cp:revision>
  <cp:lastPrinted>2016-02-18T02:09:00Z</cp:lastPrinted>
  <dcterms:created xsi:type="dcterms:W3CDTF">2016-03-21T19:45:00Z</dcterms:created>
  <dcterms:modified xsi:type="dcterms:W3CDTF">2016-03-21T19:45:00Z</dcterms:modified>
</cp:coreProperties>
</file>